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9EC8F" w14:textId="77777777" w:rsidR="00336BE7" w:rsidRPr="00336BE7" w:rsidRDefault="00336BE7" w:rsidP="00336BE7">
      <w:pPr>
        <w:jc w:val="both"/>
        <w:rPr>
          <w:lang w:val="en-US"/>
        </w:rPr>
      </w:pPr>
      <w:bookmarkStart w:id="0" w:name="_GoBack"/>
      <w:bookmarkEnd w:id="0"/>
      <w:r w:rsidRPr="00336BE7">
        <w:rPr>
          <w:lang w:val="en-US"/>
        </w:rPr>
        <w:t>The protection of your personal data is our Company’s fundamental commitment. </w:t>
      </w:r>
    </w:p>
    <w:p w14:paraId="5F94F9E5" w14:textId="77777777" w:rsidR="00336BE7" w:rsidRPr="00336BE7" w:rsidRDefault="00336BE7" w:rsidP="00336BE7">
      <w:pPr>
        <w:jc w:val="both"/>
        <w:rPr>
          <w:lang w:val="en-US"/>
        </w:rPr>
      </w:pPr>
      <w:r w:rsidRPr="00336BE7">
        <w:rPr>
          <w:lang w:val="en-US"/>
        </w:rPr>
        <w:t>Our Company keeps CVs and personal information contained therein to evaluate your candidature in the context of a possible conclusion of an employment contract and the contract validity period.</w:t>
      </w:r>
    </w:p>
    <w:p w14:paraId="7143BF1F" w14:textId="77777777" w:rsidR="00336BE7" w:rsidRPr="00336BE7" w:rsidRDefault="00336BE7" w:rsidP="00336BE7">
      <w:pPr>
        <w:jc w:val="both"/>
        <w:rPr>
          <w:lang w:val="en-US"/>
        </w:rPr>
      </w:pPr>
      <w:r w:rsidRPr="00336BE7">
        <w:rPr>
          <w:lang w:val="en-US"/>
        </w:rPr>
        <w:t>Moreover, CVs are kept for a two-year period to be considered in a future job announcement. If you do not wish our Company to save your resume on file, please let us know.</w:t>
      </w:r>
    </w:p>
    <w:p w14:paraId="4F080EE8" w14:textId="77777777" w:rsidR="00336BE7" w:rsidRPr="00336BE7" w:rsidRDefault="00336BE7" w:rsidP="00336BE7">
      <w:pPr>
        <w:jc w:val="both"/>
        <w:rPr>
          <w:lang w:val="en-US"/>
        </w:rPr>
      </w:pPr>
      <w:r w:rsidRPr="00336BE7">
        <w:rPr>
          <w:lang w:val="en-US"/>
        </w:rPr>
        <w:t>Our Company keeps your personal data in full compliance with the General Data Protection Regulation (EU) 2016/679 and in the context of Law 4624/2019.</w:t>
      </w:r>
    </w:p>
    <w:p w14:paraId="0330C3DC" w14:textId="77777777" w:rsidR="00336BE7" w:rsidRPr="00336BE7" w:rsidRDefault="00336BE7" w:rsidP="00336BE7">
      <w:pPr>
        <w:jc w:val="both"/>
        <w:rPr>
          <w:lang w:val="en-US"/>
        </w:rPr>
      </w:pPr>
      <w:r w:rsidRPr="00336BE7">
        <w:rPr>
          <w:lang w:val="en-US"/>
        </w:rPr>
        <w:t>We will not use or disclose the data provided by you to us for any other purpose to any third party.</w:t>
      </w:r>
    </w:p>
    <w:p w14:paraId="00D67FC8" w14:textId="77777777" w:rsidR="00336BE7" w:rsidRPr="00336BE7" w:rsidRDefault="00336BE7" w:rsidP="00336BE7">
      <w:pPr>
        <w:jc w:val="both"/>
        <w:rPr>
          <w:lang w:val="en-US"/>
        </w:rPr>
      </w:pPr>
      <w:r w:rsidRPr="00336BE7">
        <w:rPr>
          <w:lang w:val="en-US"/>
        </w:rPr>
        <w:t>You have all the rights provided for in Chapter III of the GDPR, particularly the rights to access, correct, delete, restrict processing, data portability, and object to processing, including the right to object to automated decision-making and profiling.</w:t>
      </w:r>
    </w:p>
    <w:p w14:paraId="3FF0B941" w14:textId="2B1B4251" w:rsidR="00336BE7" w:rsidRPr="00336BE7" w:rsidRDefault="00336BE7" w:rsidP="00336BE7">
      <w:pPr>
        <w:jc w:val="both"/>
        <w:rPr>
          <w:lang w:val="en-US"/>
        </w:rPr>
      </w:pPr>
      <w:r w:rsidRPr="00336BE7">
        <w:rPr>
          <w:lang w:val="en-US"/>
        </w:rPr>
        <w:t>You may exercise the rights mentioned above, provided that the legal conditions are met, by submitting your request to the e-mail address: </w:t>
      </w:r>
      <w:hyperlink r:id="rId4" w:history="1">
        <w:r w:rsidRPr="007D375D">
          <w:rPr>
            <w:rStyle w:val="Hyperlink"/>
            <w:lang w:val="en-US"/>
          </w:rPr>
          <w:t>dpo@kentrikiodos.gr</w:t>
        </w:r>
      </w:hyperlink>
      <w:r w:rsidRPr="00336BE7">
        <w:rPr>
          <w:lang w:val="en-US"/>
        </w:rPr>
        <w:t> . Our Company undertakes to reply to you within one month unless the request’s examination is particularly difficult. </w:t>
      </w:r>
    </w:p>
    <w:p w14:paraId="10FFD9C9" w14:textId="77777777" w:rsidR="00336BE7" w:rsidRPr="00336BE7" w:rsidRDefault="00336BE7" w:rsidP="00336BE7">
      <w:pPr>
        <w:jc w:val="both"/>
        <w:rPr>
          <w:lang w:val="en-US"/>
        </w:rPr>
      </w:pPr>
      <w:r w:rsidRPr="00336BE7">
        <w:rPr>
          <w:lang w:val="en-US"/>
        </w:rPr>
        <w:t>If, after exercising your rights, you consider that they have not been satisfied, you have the right to contact the Personal Data Protection Authority.</w:t>
      </w:r>
    </w:p>
    <w:p w14:paraId="1B2468D7" w14:textId="77777777" w:rsidR="00336BE7" w:rsidRPr="00336BE7" w:rsidRDefault="00336BE7" w:rsidP="001940F7">
      <w:pPr>
        <w:jc w:val="both"/>
        <w:rPr>
          <w:lang w:val="en-US"/>
        </w:rPr>
      </w:pPr>
    </w:p>
    <w:sectPr w:rsidR="00336BE7" w:rsidRPr="00336B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6F"/>
    <w:rsid w:val="0002659A"/>
    <w:rsid w:val="001940F7"/>
    <w:rsid w:val="001D5C99"/>
    <w:rsid w:val="002B2C55"/>
    <w:rsid w:val="002F77C3"/>
    <w:rsid w:val="00336BE7"/>
    <w:rsid w:val="00372219"/>
    <w:rsid w:val="00567904"/>
    <w:rsid w:val="006C4EF8"/>
    <w:rsid w:val="00733A35"/>
    <w:rsid w:val="007A116F"/>
    <w:rsid w:val="008231FB"/>
    <w:rsid w:val="00A45348"/>
    <w:rsid w:val="00CA211D"/>
    <w:rsid w:val="00DF5B38"/>
    <w:rsid w:val="00E66A1A"/>
    <w:rsid w:val="00FB7F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E0C5"/>
  <w15:chartTrackingRefBased/>
  <w15:docId w15:val="{86C598E3-8DE8-4311-9081-3ED767B6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6"/>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904"/>
    <w:rPr>
      <w:color w:val="0563C1" w:themeColor="hyperlink"/>
      <w:u w:val="single"/>
    </w:rPr>
  </w:style>
  <w:style w:type="character" w:customStyle="1" w:styleId="UnresolvedMention">
    <w:name w:val="Unresolved Mention"/>
    <w:basedOn w:val="DefaultParagraphFont"/>
    <w:uiPriority w:val="99"/>
    <w:semiHidden/>
    <w:unhideWhenUsed/>
    <w:rsid w:val="00567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po@kentrikiodo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1215</Characters>
  <Application>Microsoft Office Word</Application>
  <DocSecurity>0</DocSecurity>
  <Lines>10</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Fotini Lamprou</cp:lastModifiedBy>
  <cp:revision>2</cp:revision>
  <dcterms:created xsi:type="dcterms:W3CDTF">2023-09-18T11:05:00Z</dcterms:created>
  <dcterms:modified xsi:type="dcterms:W3CDTF">2023-09-18T11:05:00Z</dcterms:modified>
</cp:coreProperties>
</file>